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8" w:rsidRDefault="005A3E75" w:rsidP="00D832BE">
      <w:pPr>
        <w:pStyle w:val="a5"/>
        <w:jc w:val="both"/>
        <w:rPr>
          <w:b w:val="0"/>
          <w:iCs/>
          <w:sz w:val="28"/>
          <w:szCs w:val="28"/>
        </w:rPr>
      </w:pPr>
      <w:r>
        <w:rPr>
          <w:b w:val="0"/>
          <w:iCs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F:\Ремшу О.В\рабочие по областям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емшу О.В\рабочие по областям\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8" w:rsidRDefault="00F43CB8" w:rsidP="00D832BE">
      <w:pPr>
        <w:pStyle w:val="a5"/>
        <w:jc w:val="both"/>
        <w:rPr>
          <w:b w:val="0"/>
          <w:iCs/>
          <w:sz w:val="28"/>
          <w:szCs w:val="28"/>
        </w:rPr>
      </w:pPr>
    </w:p>
    <w:p w:rsidR="00F43CB8" w:rsidRDefault="00F43CB8" w:rsidP="00D832BE">
      <w:pPr>
        <w:pStyle w:val="a5"/>
        <w:jc w:val="both"/>
        <w:rPr>
          <w:b w:val="0"/>
          <w:iCs/>
          <w:sz w:val="28"/>
          <w:szCs w:val="28"/>
        </w:rPr>
      </w:pPr>
    </w:p>
    <w:p w:rsidR="00F43CB8" w:rsidRDefault="00F43CB8" w:rsidP="00D832BE">
      <w:pPr>
        <w:pStyle w:val="a5"/>
        <w:jc w:val="both"/>
        <w:rPr>
          <w:b w:val="0"/>
          <w:iCs/>
          <w:sz w:val="28"/>
          <w:szCs w:val="28"/>
        </w:rPr>
      </w:pPr>
    </w:p>
    <w:p w:rsidR="00F43CB8" w:rsidRDefault="00F43CB8" w:rsidP="00D832BE">
      <w:pPr>
        <w:pStyle w:val="a5"/>
        <w:jc w:val="both"/>
        <w:rPr>
          <w:b w:val="0"/>
          <w:iCs/>
          <w:sz w:val="28"/>
          <w:szCs w:val="28"/>
        </w:rPr>
      </w:pPr>
    </w:p>
    <w:p w:rsidR="00F43CB8" w:rsidRDefault="00F43CB8" w:rsidP="00D832BE">
      <w:pPr>
        <w:pStyle w:val="a5"/>
        <w:jc w:val="both"/>
        <w:rPr>
          <w:b w:val="0"/>
          <w:iCs/>
          <w:sz w:val="28"/>
          <w:szCs w:val="28"/>
        </w:rPr>
      </w:pPr>
    </w:p>
    <w:p w:rsidR="000D15F2" w:rsidRPr="008F4BDC" w:rsidRDefault="000D15F2" w:rsidP="008F4BDC">
      <w:pPr>
        <w:pStyle w:val="a9"/>
        <w:jc w:val="center"/>
      </w:pPr>
      <w:bookmarkStart w:id="0" w:name="_GoBack"/>
      <w:bookmarkEnd w:id="0"/>
      <w:r w:rsidRPr="008F4BDC">
        <w:rPr>
          <w:rStyle w:val="a8"/>
          <w:bdr w:val="none" w:sz="0" w:space="0" w:color="auto" w:frame="1"/>
        </w:rPr>
        <w:lastRenderedPageBreak/>
        <w:t>Способы и направления поддержки детской инициативы</w:t>
      </w:r>
    </w:p>
    <w:p w:rsidR="008F4BDC" w:rsidRPr="005A3E75" w:rsidRDefault="000D15F2" w:rsidP="008F4BDC">
      <w:pPr>
        <w:pStyle w:val="a9"/>
        <w:jc w:val="both"/>
      </w:pPr>
      <w:r w:rsidRPr="008F4BDC">
        <w:t xml:space="preserve">   </w:t>
      </w:r>
    </w:p>
    <w:p w:rsidR="000D15F2" w:rsidRPr="008F4BDC" w:rsidRDefault="000D15F2" w:rsidP="008F4BDC">
      <w:pPr>
        <w:pStyle w:val="a9"/>
        <w:numPr>
          <w:ilvl w:val="0"/>
          <w:numId w:val="12"/>
        </w:numPr>
        <w:jc w:val="both"/>
      </w:pPr>
      <w:r w:rsidRPr="008F4BDC"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0D15F2" w:rsidRPr="008F4BDC" w:rsidRDefault="000D15F2" w:rsidP="008F4BDC">
      <w:pPr>
        <w:pStyle w:val="a9"/>
        <w:numPr>
          <w:ilvl w:val="0"/>
          <w:numId w:val="12"/>
        </w:numPr>
        <w:jc w:val="both"/>
      </w:pPr>
      <w:r w:rsidRPr="008F4BDC">
        <w:t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</w:t>
      </w:r>
    </w:p>
    <w:p w:rsidR="000D15F2" w:rsidRPr="008F4BDC" w:rsidRDefault="000D15F2" w:rsidP="008F4BDC">
      <w:pPr>
        <w:pStyle w:val="a9"/>
        <w:numPr>
          <w:ilvl w:val="0"/>
          <w:numId w:val="12"/>
        </w:numPr>
        <w:jc w:val="both"/>
      </w:pPr>
      <w:r w:rsidRPr="008F4BDC">
        <w:t>Использование разнообразного дидактического материала, способствующего выполнению каждым ребенком действий с различными предметами, величинами.</w:t>
      </w:r>
    </w:p>
    <w:p w:rsidR="000D15F2" w:rsidRPr="008F4BDC" w:rsidRDefault="000D15F2" w:rsidP="008F4BDC">
      <w:pPr>
        <w:pStyle w:val="a9"/>
        <w:numPr>
          <w:ilvl w:val="0"/>
          <w:numId w:val="12"/>
        </w:numPr>
        <w:jc w:val="both"/>
      </w:pPr>
      <w:r w:rsidRPr="008F4BDC">
        <w:t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</w:t>
      </w:r>
    </w:p>
    <w:p w:rsidR="000D15F2" w:rsidRPr="008F4BDC" w:rsidRDefault="000D15F2" w:rsidP="008F4BDC">
      <w:pPr>
        <w:pStyle w:val="a9"/>
        <w:numPr>
          <w:ilvl w:val="0"/>
          <w:numId w:val="12"/>
        </w:numPr>
        <w:jc w:val="both"/>
      </w:pPr>
      <w:r w:rsidRPr="008F4BDC">
        <w:t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микрогруппы по 3-4 человека. Такая организация провоцирует активное речевое общение детей со сверстниками. Организация разнообразных форм взаимодействия: «</w:t>
      </w:r>
      <w:proofErr w:type="gramStart"/>
      <w:r w:rsidRPr="008F4BDC">
        <w:t>педагог-дети</w:t>
      </w:r>
      <w:proofErr w:type="gramEnd"/>
      <w:r w:rsidRPr="008F4BDC">
        <w:t>», «дети-дети».</w:t>
      </w:r>
    </w:p>
    <w:p w:rsidR="000D15F2" w:rsidRPr="008F4BDC" w:rsidRDefault="000D15F2" w:rsidP="008F4BDC">
      <w:pPr>
        <w:pStyle w:val="a9"/>
        <w:jc w:val="both"/>
      </w:pPr>
      <w:r w:rsidRPr="008F4BDC">
        <w:t> </w:t>
      </w:r>
    </w:p>
    <w:p w:rsidR="000D15F2" w:rsidRPr="008F4BDC" w:rsidRDefault="000D15F2" w:rsidP="008F4BDC">
      <w:pPr>
        <w:pStyle w:val="a9"/>
        <w:jc w:val="center"/>
      </w:pPr>
      <w:r w:rsidRPr="008F4BDC">
        <w:rPr>
          <w:rStyle w:val="a8"/>
          <w:bdr w:val="none" w:sz="0" w:space="0" w:color="auto" w:frame="1"/>
        </w:rPr>
        <w:t>Направления поддержки детской инициативы:</w:t>
      </w:r>
    </w:p>
    <w:p w:rsidR="000D15F2" w:rsidRPr="008F4BDC" w:rsidRDefault="000D15F2" w:rsidP="008F4BDC">
      <w:pPr>
        <w:pStyle w:val="a9"/>
        <w:numPr>
          <w:ilvl w:val="0"/>
          <w:numId w:val="13"/>
        </w:numPr>
        <w:jc w:val="both"/>
      </w:pPr>
      <w:r w:rsidRPr="008F4BDC">
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</w:t>
      </w:r>
      <w:proofErr w:type="gramStart"/>
      <w:r w:rsidRPr="008F4BDC">
        <w:t>воспитателя-организация</w:t>
      </w:r>
      <w:proofErr w:type="gramEnd"/>
      <w:r w:rsidRPr="008F4BDC">
        <w:t xml:space="preserve">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силах.</w:t>
      </w:r>
    </w:p>
    <w:p w:rsidR="000D15F2" w:rsidRPr="008F4BDC" w:rsidRDefault="000D15F2" w:rsidP="008F4BDC">
      <w:pPr>
        <w:pStyle w:val="a9"/>
        <w:numPr>
          <w:ilvl w:val="0"/>
          <w:numId w:val="13"/>
        </w:numPr>
        <w:jc w:val="both"/>
      </w:pPr>
      <w:r w:rsidRPr="008F4BDC">
        <w:t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деятельности.</w:t>
      </w:r>
    </w:p>
    <w:p w:rsidR="000D15F2" w:rsidRPr="008F4BDC" w:rsidRDefault="000D15F2" w:rsidP="008F4BDC">
      <w:pPr>
        <w:pStyle w:val="a9"/>
        <w:numPr>
          <w:ilvl w:val="0"/>
          <w:numId w:val="13"/>
        </w:numPr>
        <w:jc w:val="both"/>
      </w:pPr>
      <w:r w:rsidRPr="008F4BDC">
        <w:t>фиксация успеха, достигнутого ребенком, его аргументация создает положительный эмоциональный фон для проведения обучения, способствует возникновение познавательного интереса.</w:t>
      </w:r>
    </w:p>
    <w:p w:rsidR="000D15F2" w:rsidRPr="008F4BDC" w:rsidRDefault="000D15F2" w:rsidP="008F4BDC">
      <w:pPr>
        <w:pStyle w:val="a9"/>
        <w:jc w:val="both"/>
      </w:pPr>
      <w:r w:rsidRPr="008F4BDC">
        <w:rPr>
          <w:rStyle w:val="a8"/>
          <w:bdr w:val="none" w:sz="0" w:space="0" w:color="auto" w:frame="1"/>
        </w:rPr>
        <w:t> </w:t>
      </w:r>
    </w:p>
    <w:p w:rsidR="000D15F2" w:rsidRPr="008F4BDC" w:rsidRDefault="000D15F2" w:rsidP="008F4BDC">
      <w:pPr>
        <w:pStyle w:val="a9"/>
        <w:jc w:val="both"/>
      </w:pPr>
      <w:r w:rsidRPr="008F4BDC">
        <w:rPr>
          <w:rStyle w:val="a8"/>
          <w:bdr w:val="none" w:sz="0" w:space="0" w:color="auto" w:frame="1"/>
        </w:rPr>
        <w:t>   Условия, необходимые для создания социальной ситуации развития детей,</w:t>
      </w:r>
      <w:r w:rsidRPr="008F4BDC">
        <w:rPr>
          <w:rStyle w:val="apple-converted-space"/>
        </w:rPr>
        <w:t> </w:t>
      </w:r>
      <w:r w:rsidRPr="008F4BDC">
        <w:t>соответствующей специфике дошкольного возраста, предполагают:</w:t>
      </w:r>
    </w:p>
    <w:p w:rsidR="000D15F2" w:rsidRPr="008F4BDC" w:rsidRDefault="000D15F2" w:rsidP="00684305">
      <w:pPr>
        <w:pStyle w:val="a9"/>
        <w:numPr>
          <w:ilvl w:val="0"/>
          <w:numId w:val="14"/>
        </w:numPr>
        <w:jc w:val="both"/>
      </w:pPr>
      <w:r w:rsidRPr="008F4BDC">
        <w:t xml:space="preserve">Обеспечение эмоционального благополучия </w:t>
      </w:r>
      <w:proofErr w:type="gramStart"/>
      <w:r w:rsidRPr="008F4BDC">
        <w:t>через</w:t>
      </w:r>
      <w:proofErr w:type="gramEnd"/>
      <w:r w:rsidRPr="008F4BDC">
        <w:t>:</w:t>
      </w:r>
    </w:p>
    <w:p w:rsidR="000D15F2" w:rsidRPr="008F4BDC" w:rsidRDefault="000D15F2" w:rsidP="008F4BDC">
      <w:pPr>
        <w:pStyle w:val="a9"/>
        <w:jc w:val="both"/>
      </w:pPr>
      <w:r w:rsidRPr="008F4BDC">
        <w:t>- непосредственное общение с каждым ребенком;</w:t>
      </w:r>
    </w:p>
    <w:p w:rsidR="000D15F2" w:rsidRPr="008F4BDC" w:rsidRDefault="000D15F2" w:rsidP="008F4BDC">
      <w:pPr>
        <w:pStyle w:val="a9"/>
        <w:jc w:val="both"/>
      </w:pPr>
      <w:r w:rsidRPr="008F4BDC">
        <w:t>- уважительное отношение к каждому ребенку, к его чувствам и потребностям;</w:t>
      </w:r>
    </w:p>
    <w:p w:rsidR="000D15F2" w:rsidRPr="008F4BDC" w:rsidRDefault="000D15F2" w:rsidP="00684305">
      <w:pPr>
        <w:pStyle w:val="a9"/>
        <w:numPr>
          <w:ilvl w:val="0"/>
          <w:numId w:val="14"/>
        </w:numPr>
        <w:jc w:val="both"/>
      </w:pPr>
      <w:r w:rsidRPr="008F4BDC">
        <w:t xml:space="preserve">Поддержку индивидуальности и инициативы детей </w:t>
      </w:r>
      <w:proofErr w:type="gramStart"/>
      <w:r w:rsidRPr="008F4BDC">
        <w:t>через</w:t>
      </w:r>
      <w:proofErr w:type="gramEnd"/>
      <w:r w:rsidRPr="008F4BDC">
        <w:t>:</w:t>
      </w:r>
    </w:p>
    <w:p w:rsidR="000D15F2" w:rsidRPr="008F4BDC" w:rsidRDefault="000D15F2" w:rsidP="008F4BDC">
      <w:pPr>
        <w:pStyle w:val="a9"/>
        <w:jc w:val="both"/>
      </w:pPr>
      <w:r w:rsidRPr="008F4BDC">
        <w:t>- создание условий для свободного выбора детьми деятельности, участников совместной деятельности;</w:t>
      </w:r>
    </w:p>
    <w:p w:rsidR="000D15F2" w:rsidRPr="008F4BDC" w:rsidRDefault="000D15F2" w:rsidP="008F4BDC">
      <w:pPr>
        <w:pStyle w:val="a9"/>
        <w:jc w:val="both"/>
      </w:pPr>
      <w:r w:rsidRPr="008F4BDC">
        <w:t>- создание условий для принятия детьми решений, выражения своих чувств и мыслей;</w:t>
      </w:r>
    </w:p>
    <w:p w:rsidR="000D15F2" w:rsidRPr="008F4BDC" w:rsidRDefault="000D15F2" w:rsidP="008F4BDC">
      <w:pPr>
        <w:pStyle w:val="a9"/>
        <w:jc w:val="both"/>
      </w:pPr>
      <w:r w:rsidRPr="008F4BDC"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0D15F2" w:rsidRPr="008F4BDC" w:rsidRDefault="000D15F2" w:rsidP="00684305">
      <w:pPr>
        <w:pStyle w:val="a9"/>
        <w:numPr>
          <w:ilvl w:val="0"/>
          <w:numId w:val="14"/>
        </w:numPr>
        <w:jc w:val="both"/>
      </w:pPr>
      <w:r w:rsidRPr="008F4BDC">
        <w:t>Установление правил взаимодействия в разных ситуациях:</w:t>
      </w:r>
    </w:p>
    <w:p w:rsidR="000D15F2" w:rsidRPr="008F4BDC" w:rsidRDefault="000D15F2" w:rsidP="008F4BDC">
      <w:pPr>
        <w:pStyle w:val="a9"/>
        <w:jc w:val="both"/>
      </w:pPr>
      <w:r w:rsidRPr="008F4BDC"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</w:t>
      </w:r>
    </w:p>
    <w:p w:rsidR="000D15F2" w:rsidRPr="008F4BDC" w:rsidRDefault="000D15F2" w:rsidP="008F4BDC">
      <w:pPr>
        <w:pStyle w:val="a9"/>
        <w:jc w:val="both"/>
      </w:pPr>
      <w:r w:rsidRPr="008F4BDC">
        <w:t xml:space="preserve">социальным слоям, а также </w:t>
      </w:r>
      <w:proofErr w:type="gramStart"/>
      <w:r w:rsidRPr="008F4BDC">
        <w:t>имеющими</w:t>
      </w:r>
      <w:proofErr w:type="gramEnd"/>
      <w:r w:rsidRPr="008F4BDC">
        <w:t xml:space="preserve"> различные (в том числе ограниченные) возможности здоровья.</w:t>
      </w:r>
    </w:p>
    <w:p w:rsidR="000D15F2" w:rsidRPr="008F4BDC" w:rsidRDefault="000D15F2" w:rsidP="008F4BDC">
      <w:pPr>
        <w:pStyle w:val="a9"/>
        <w:jc w:val="both"/>
      </w:pPr>
      <w:r w:rsidRPr="008F4BDC">
        <w:t>- развитие коммуникативных способностей детей, позволяющих разрешать конфликтные ситуации со сверстниками;</w:t>
      </w:r>
    </w:p>
    <w:p w:rsidR="000D15F2" w:rsidRPr="008F4BDC" w:rsidRDefault="000D15F2" w:rsidP="008F4BDC">
      <w:pPr>
        <w:pStyle w:val="a9"/>
        <w:jc w:val="both"/>
      </w:pPr>
      <w:r w:rsidRPr="008F4BDC">
        <w:lastRenderedPageBreak/>
        <w:t>- развитие умения детей работать в группе сверстников;</w:t>
      </w:r>
    </w:p>
    <w:p w:rsidR="000D15F2" w:rsidRPr="008F4BDC" w:rsidRDefault="000D15F2" w:rsidP="00684305">
      <w:pPr>
        <w:pStyle w:val="a9"/>
        <w:numPr>
          <w:ilvl w:val="0"/>
          <w:numId w:val="14"/>
        </w:numPr>
        <w:jc w:val="both"/>
      </w:pPr>
      <w:r w:rsidRPr="008F4BDC"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</w:t>
      </w:r>
      <w:proofErr w:type="gramStart"/>
      <w:r w:rsidRPr="008F4BDC">
        <w:t>е-</w:t>
      </w:r>
      <w:proofErr w:type="gramEnd"/>
      <w:r w:rsidRPr="008F4BDC">
        <w:t xml:space="preserve"> зона ближайшего развития каждого ребенка), через:</w:t>
      </w:r>
    </w:p>
    <w:p w:rsidR="000D15F2" w:rsidRPr="008F4BDC" w:rsidRDefault="000D15F2" w:rsidP="008F4BDC">
      <w:pPr>
        <w:pStyle w:val="a9"/>
        <w:jc w:val="both"/>
      </w:pPr>
      <w:r w:rsidRPr="008F4BDC">
        <w:t>- создание условий для овладения культурными средствами деятельности;</w:t>
      </w:r>
    </w:p>
    <w:p w:rsidR="000D15F2" w:rsidRPr="008F4BDC" w:rsidRDefault="000D15F2" w:rsidP="008F4BDC">
      <w:pPr>
        <w:pStyle w:val="a9"/>
        <w:jc w:val="both"/>
      </w:pPr>
      <w:r w:rsidRPr="008F4BDC"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D15F2" w:rsidRPr="008F4BDC" w:rsidRDefault="000D15F2" w:rsidP="008F4BDC">
      <w:pPr>
        <w:pStyle w:val="a9"/>
        <w:jc w:val="both"/>
      </w:pPr>
      <w:r w:rsidRPr="008F4BDC">
        <w:t>- поддержку спонтанной игры детей, ее обогащение, обеспечение игрового времени и пространства;</w:t>
      </w:r>
    </w:p>
    <w:p w:rsidR="000D15F2" w:rsidRPr="008F4BDC" w:rsidRDefault="000D15F2" w:rsidP="008F4BDC">
      <w:pPr>
        <w:pStyle w:val="a9"/>
        <w:jc w:val="both"/>
      </w:pPr>
      <w:r w:rsidRPr="008F4BDC">
        <w:t>- оценку индивидуального развития детей;</w:t>
      </w:r>
    </w:p>
    <w:p w:rsidR="000D15F2" w:rsidRPr="008F4BDC" w:rsidRDefault="000D15F2" w:rsidP="00684305">
      <w:pPr>
        <w:pStyle w:val="a9"/>
        <w:numPr>
          <w:ilvl w:val="0"/>
          <w:numId w:val="14"/>
        </w:numPr>
        <w:jc w:val="both"/>
      </w:pPr>
      <w:r w:rsidRPr="008F4BDC">
        <w:t>Взаимодействие      с родителями (законными представителями) по вопросам образования ребенка,      непосредственного вовлечения их в образовательную деятельность, в том      числе посредством создания образовательных проектов совместно с семьей на      основе выявления потребностей и поддержки образовательных инициатив семьи.</w:t>
      </w:r>
    </w:p>
    <w:p w:rsidR="00D832BE" w:rsidRPr="005A3E75" w:rsidRDefault="00D832BE" w:rsidP="000D15F2">
      <w:pPr>
        <w:pStyle w:val="a5"/>
        <w:jc w:val="both"/>
      </w:pPr>
    </w:p>
    <w:p w:rsidR="008C510B" w:rsidRPr="005A3E75" w:rsidRDefault="008C510B" w:rsidP="008C510B">
      <w:pPr>
        <w:pStyle w:val="a9"/>
        <w:jc w:val="center"/>
        <w:rPr>
          <w:b/>
        </w:rPr>
      </w:pPr>
      <w:r w:rsidRPr="008C510B">
        <w:rPr>
          <w:b/>
        </w:rPr>
        <w:t>Сферы инициативы</w:t>
      </w:r>
    </w:p>
    <w:p w:rsidR="008C510B" w:rsidRPr="005A3E75" w:rsidRDefault="008C510B" w:rsidP="008C510B">
      <w:pPr>
        <w:pStyle w:val="a9"/>
        <w:jc w:val="center"/>
        <w:rPr>
          <w:b/>
        </w:rPr>
      </w:pPr>
    </w:p>
    <w:p w:rsidR="008C510B" w:rsidRPr="005A3E75" w:rsidRDefault="008C510B" w:rsidP="008C510B">
      <w:pPr>
        <w:pStyle w:val="a9"/>
        <w:jc w:val="both"/>
      </w:pPr>
      <w:r w:rsidRPr="007561B3">
        <w:rPr>
          <w:u w:val="single"/>
        </w:rPr>
        <w:t>Творческая инициатива</w:t>
      </w:r>
      <w:r>
        <w:t xml:space="preserve"> (включенность в сюжетную игру как основную творческую деятельность ребенка, где развиваются воображение, образное мышление) </w:t>
      </w:r>
    </w:p>
    <w:p w:rsidR="008C510B" w:rsidRPr="005A3E75" w:rsidRDefault="008C510B" w:rsidP="008C510B">
      <w:pPr>
        <w:pStyle w:val="a9"/>
        <w:jc w:val="both"/>
      </w:pPr>
      <w:r>
        <w:t xml:space="preserve">- поддержка спонтанной игры детей, ее обогащение, обеспечение игрового времени и пространства; </w:t>
      </w:r>
    </w:p>
    <w:p w:rsidR="008C510B" w:rsidRPr="005A3E75" w:rsidRDefault="008C510B" w:rsidP="008C510B">
      <w:pPr>
        <w:pStyle w:val="a9"/>
        <w:jc w:val="both"/>
      </w:pPr>
      <w:proofErr w:type="gramStart"/>
      <w:r>
        <w:t xml:space="preserve">- поддержка самостоятельности детей в специфических для них видах деятельности Инициатива как целеполагание и волевое усилие (включенность в разные виды продуктивной деятельности </w:t>
      </w:r>
      <w:proofErr w:type="gramEnd"/>
    </w:p>
    <w:p w:rsidR="008C510B" w:rsidRPr="005A3E75" w:rsidRDefault="008C510B" w:rsidP="008C510B">
      <w:pPr>
        <w:pStyle w:val="a9"/>
        <w:jc w:val="both"/>
      </w:pPr>
      <w:r>
        <w:t xml:space="preserve">- рисование, лепку, конструирование, требующие усилий по преодолению "сопротивления" материала, где развиваются произвольность, планирующая функция речи) </w:t>
      </w:r>
      <w:proofErr w:type="gramStart"/>
      <w:r>
        <w:t>-п</w:t>
      </w:r>
      <w:proofErr w:type="gramEnd"/>
      <w:r>
        <w:t xml:space="preserve">оддержка детской самостоятельности в разных видах изобразительной, проектной, конструктивной деятельности; </w:t>
      </w:r>
    </w:p>
    <w:p w:rsidR="007561B3" w:rsidRPr="005A3E75" w:rsidRDefault="008C510B" w:rsidP="008C510B">
      <w:pPr>
        <w:pStyle w:val="a9"/>
        <w:jc w:val="both"/>
      </w:pPr>
      <w:r>
        <w:t xml:space="preserve">- создание условий для свободного выбора детьми деятельности, участников совместной деятельности, материалов </w:t>
      </w:r>
    </w:p>
    <w:p w:rsidR="008C510B" w:rsidRPr="007561B3" w:rsidRDefault="008C510B" w:rsidP="008C510B">
      <w:pPr>
        <w:pStyle w:val="a9"/>
        <w:jc w:val="both"/>
      </w:pPr>
      <w:r w:rsidRPr="007561B3">
        <w:rPr>
          <w:u w:val="single"/>
        </w:rPr>
        <w:t>Коммуникативная инициатива</w:t>
      </w:r>
      <w:r>
        <w:t xml:space="preserve"> (включенность ребенка во взаимодействие со сверстниками, коммуникативная функция речи) </w:t>
      </w:r>
    </w:p>
    <w:p w:rsidR="008C510B" w:rsidRPr="005A3E75" w:rsidRDefault="008C510B" w:rsidP="008C510B">
      <w:pPr>
        <w:pStyle w:val="a9"/>
        <w:jc w:val="both"/>
      </w:pPr>
      <w:r>
        <w:t xml:space="preserve">•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7561B3" w:rsidRPr="005A3E75" w:rsidRDefault="008C510B" w:rsidP="008C510B">
      <w:pPr>
        <w:pStyle w:val="a9"/>
        <w:jc w:val="both"/>
      </w:pPr>
      <w:r>
        <w:t xml:space="preserve">- установление правил поведения и взаимодействия в разных ситуациях </w:t>
      </w:r>
    </w:p>
    <w:p w:rsidR="008C510B" w:rsidRPr="005A3E75" w:rsidRDefault="007561B3" w:rsidP="008C510B">
      <w:pPr>
        <w:pStyle w:val="a9"/>
        <w:jc w:val="both"/>
        <w:rPr>
          <w:u w:val="single"/>
        </w:rPr>
      </w:pPr>
      <w:r w:rsidRPr="007561B3">
        <w:rPr>
          <w:u w:val="single"/>
        </w:rPr>
        <w:t>П</w:t>
      </w:r>
      <w:r w:rsidR="008C510B" w:rsidRPr="007561B3">
        <w:rPr>
          <w:u w:val="single"/>
        </w:rPr>
        <w:t xml:space="preserve">ознавательная инициатива </w:t>
      </w:r>
    </w:p>
    <w:p w:rsidR="008C510B" w:rsidRPr="008C510B" w:rsidRDefault="008C510B" w:rsidP="008C510B">
      <w:pPr>
        <w:pStyle w:val="a9"/>
        <w:jc w:val="both"/>
      </w:pPr>
      <w:r>
        <w:t xml:space="preserve">-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 - создание условий для принятия детьми решений, выражения своих чувств и мыслей; </w:t>
      </w:r>
    </w:p>
    <w:p w:rsidR="007561B3" w:rsidRDefault="008C510B" w:rsidP="008C510B">
      <w:pPr>
        <w:pStyle w:val="a9"/>
        <w:jc w:val="both"/>
      </w:pPr>
      <w:r>
        <w:t xml:space="preserve">- создание условий для свободного выбора детьми деятельности, участников совместной деятельности, материалов </w:t>
      </w:r>
    </w:p>
    <w:p w:rsidR="007561B3" w:rsidRDefault="007561B3" w:rsidP="007561B3">
      <w:pPr>
        <w:pStyle w:val="a9"/>
        <w:jc w:val="center"/>
        <w:rPr>
          <w:b/>
        </w:rPr>
      </w:pPr>
    </w:p>
    <w:p w:rsidR="007561B3" w:rsidRPr="007561B3" w:rsidRDefault="008C510B" w:rsidP="007561B3">
      <w:pPr>
        <w:pStyle w:val="a9"/>
        <w:jc w:val="center"/>
        <w:rPr>
          <w:b/>
        </w:rPr>
      </w:pPr>
      <w:r w:rsidRPr="007561B3">
        <w:rPr>
          <w:b/>
        </w:rPr>
        <w:t>3-4 года</w:t>
      </w:r>
      <w:r w:rsidR="007561B3" w:rsidRPr="007561B3">
        <w:rPr>
          <w:b/>
        </w:rPr>
        <w:t>.</w:t>
      </w:r>
      <w:r w:rsidRPr="007561B3">
        <w:rPr>
          <w:b/>
        </w:rPr>
        <w:t xml:space="preserve"> Деятельность воспитателя по поддержке детской инициативы</w:t>
      </w:r>
    </w:p>
    <w:p w:rsidR="007561B3" w:rsidRDefault="008C510B" w:rsidP="008C510B">
      <w:pPr>
        <w:pStyle w:val="a9"/>
        <w:jc w:val="both"/>
      </w:pPr>
      <w:r>
        <w:t xml:space="preserve">•Создать условия для реализации собственных планов и замыслов каждого ребенка. •Рассказать детям об их реальных, а также возможных в будущем достижениях. </w:t>
      </w:r>
    </w:p>
    <w:p w:rsidR="007561B3" w:rsidRDefault="008C510B" w:rsidP="008C510B">
      <w:pPr>
        <w:pStyle w:val="a9"/>
        <w:jc w:val="both"/>
      </w:pPr>
      <w:r>
        <w:t xml:space="preserve">•Отмечать и публично поддерживать любые успехи детей. </w:t>
      </w:r>
    </w:p>
    <w:p w:rsidR="007561B3" w:rsidRDefault="008C510B" w:rsidP="008C510B">
      <w:pPr>
        <w:pStyle w:val="a9"/>
        <w:jc w:val="both"/>
      </w:pPr>
      <w:r>
        <w:t xml:space="preserve">•Всемерно поощрять самостоятельность детей и расширять сферу. </w:t>
      </w:r>
    </w:p>
    <w:p w:rsidR="007561B3" w:rsidRDefault="008C510B" w:rsidP="008C510B">
      <w:pPr>
        <w:pStyle w:val="a9"/>
        <w:jc w:val="both"/>
      </w:pPr>
      <w:r>
        <w:lastRenderedPageBreak/>
        <w:t>•</w:t>
      </w:r>
      <w:proofErr w:type="gramStart"/>
      <w:r>
        <w:t>Помогать ребенку найти</w:t>
      </w:r>
      <w:proofErr w:type="gramEnd"/>
      <w:r>
        <w:t xml:space="preserve"> способ реализации собственных поставленных целей. •Поддерживать стремление научиться делать что-то радостное ощущение возрастающей умелости. </w:t>
      </w:r>
    </w:p>
    <w:p w:rsidR="007561B3" w:rsidRDefault="008C510B" w:rsidP="008C510B">
      <w:pPr>
        <w:pStyle w:val="a9"/>
        <w:jc w:val="both"/>
      </w:pPr>
      <w:r>
        <w:t xml:space="preserve">•В ходе совместной деятельности терпимо относиться к затруднениям ребенка, позволять ему действовать в своем темпе. </w:t>
      </w:r>
    </w:p>
    <w:p w:rsidR="007561B3" w:rsidRDefault="008C510B" w:rsidP="008C510B">
      <w:pPr>
        <w:pStyle w:val="a9"/>
        <w:jc w:val="both"/>
      </w:pPr>
      <w:r>
        <w:t xml:space="preserve">•Не критиковать результаты деятельности детей, а также их самих. </w:t>
      </w:r>
    </w:p>
    <w:p w:rsidR="007561B3" w:rsidRDefault="008C510B" w:rsidP="008C510B">
      <w:pPr>
        <w:pStyle w:val="a9"/>
        <w:jc w:val="both"/>
      </w:pPr>
      <w:r>
        <w:t xml:space="preserve">•Учитывать индивидуальные особенности детей, стремиться найти подход к застенчивым, нерешительным, конфликтным, непопулярным детям. </w:t>
      </w:r>
    </w:p>
    <w:p w:rsidR="007561B3" w:rsidRDefault="008C510B" w:rsidP="008C510B">
      <w:pPr>
        <w:pStyle w:val="a9"/>
        <w:jc w:val="both"/>
      </w:pPr>
      <w:r>
        <w:t xml:space="preserve">•Уважать и ценить каждого ребенка независимо от его достижений, достоинств и недостатков. </w:t>
      </w:r>
    </w:p>
    <w:p w:rsidR="007561B3" w:rsidRDefault="008C510B" w:rsidP="008C510B">
      <w:pPr>
        <w:pStyle w:val="a9"/>
        <w:jc w:val="both"/>
      </w:pPr>
      <w:r>
        <w:t xml:space="preserve">•Создавать в группе положительный психологический микроклимат, в равной мере проявлять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 </w:t>
      </w:r>
    </w:p>
    <w:p w:rsidR="007561B3" w:rsidRDefault="007561B3" w:rsidP="008C510B">
      <w:pPr>
        <w:pStyle w:val="a9"/>
        <w:jc w:val="both"/>
      </w:pPr>
    </w:p>
    <w:p w:rsidR="007561B3" w:rsidRPr="007561B3" w:rsidRDefault="008C510B" w:rsidP="007561B3">
      <w:pPr>
        <w:pStyle w:val="a9"/>
        <w:jc w:val="center"/>
        <w:rPr>
          <w:b/>
        </w:rPr>
      </w:pPr>
      <w:r w:rsidRPr="007561B3">
        <w:rPr>
          <w:b/>
        </w:rPr>
        <w:t>4-5 лет</w:t>
      </w:r>
      <w:r w:rsidR="007561B3" w:rsidRPr="007561B3">
        <w:rPr>
          <w:b/>
        </w:rPr>
        <w:t>.</w:t>
      </w:r>
      <w:r w:rsidRPr="007561B3">
        <w:rPr>
          <w:b/>
        </w:rPr>
        <w:t xml:space="preserve"> Деятельность воспитателя по поддержке детской инициативы</w:t>
      </w:r>
    </w:p>
    <w:p w:rsidR="007561B3" w:rsidRDefault="008C510B" w:rsidP="008C510B">
      <w:pPr>
        <w:pStyle w:val="a9"/>
        <w:jc w:val="both"/>
      </w:pPr>
      <w:r>
        <w:t xml:space="preserve">•Поощрять желание ребёнка строить первые собственные умозаключения, внимательно выслушивать все его рассуждения, проявлять уважение к его интеллектуальному труду. •Создать условия и поддерживать театрализованную деятельность детей, их стремление переодеваться («рядиться»). </w:t>
      </w:r>
    </w:p>
    <w:p w:rsidR="007561B3" w:rsidRDefault="008C510B" w:rsidP="008C510B">
      <w:pPr>
        <w:pStyle w:val="a9"/>
        <w:jc w:val="both"/>
      </w:pPr>
      <w:r>
        <w:t xml:space="preserve">•Обеспечить условия для музыкальной импровизации, пения и движений под популярную музыку. </w:t>
      </w:r>
    </w:p>
    <w:p w:rsidR="007561B3" w:rsidRDefault="008C510B" w:rsidP="008C510B">
      <w:pPr>
        <w:pStyle w:val="a9"/>
        <w:jc w:val="both"/>
      </w:pPr>
      <w:r>
        <w:t xml:space="preserve">•Создать в группе возможность, используя мебель и ткани, строить «дома», укрытия для игр. </w:t>
      </w:r>
    </w:p>
    <w:p w:rsidR="007561B3" w:rsidRDefault="008C510B" w:rsidP="008C510B">
      <w:pPr>
        <w:pStyle w:val="a9"/>
        <w:jc w:val="both"/>
      </w:pPr>
      <w:r>
        <w:t xml:space="preserve">•Негативные оценки можно давать только поступкам ребенка и только один на один, а не на глазах у группы. </w:t>
      </w:r>
    </w:p>
    <w:p w:rsidR="007561B3" w:rsidRDefault="008C510B" w:rsidP="008C510B">
      <w:pPr>
        <w:pStyle w:val="a9"/>
        <w:jc w:val="both"/>
      </w:pPr>
      <w:r>
        <w:t xml:space="preserve">•Недопустимо диктовать детям, как и во что они должны играть; навязывать им сюжеты игры. Развивающий потенциал игры определяется тем, что это самостоятельная, организуемая самими детьми деятельность. </w:t>
      </w:r>
    </w:p>
    <w:p w:rsidR="007561B3" w:rsidRDefault="008C510B" w:rsidP="008C510B">
      <w:pPr>
        <w:pStyle w:val="a9"/>
        <w:jc w:val="both"/>
      </w:pPr>
      <w:r>
        <w:t xml:space="preserve">•Участие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дети. А не педагог; характер исполнения роли также определяется детьми. </w:t>
      </w:r>
    </w:p>
    <w:p w:rsidR="007561B3" w:rsidRDefault="008C510B" w:rsidP="008C510B">
      <w:pPr>
        <w:pStyle w:val="a9"/>
        <w:jc w:val="both"/>
      </w:pPr>
      <w:r>
        <w:t xml:space="preserve">•Привлекать детей к украшению группы к праздникам. Обсуждая разные возможности и предложения. </w:t>
      </w:r>
    </w:p>
    <w:p w:rsidR="007561B3" w:rsidRDefault="008C510B" w:rsidP="008C510B">
      <w:pPr>
        <w:pStyle w:val="a9"/>
        <w:jc w:val="both"/>
      </w:pPr>
      <w:r>
        <w:t xml:space="preserve">•Побуждать детей формировать и выражать собственную эстетическую оценку воспринимаемого, не навязывая им мнения взрослых. </w:t>
      </w:r>
    </w:p>
    <w:p w:rsidR="007561B3" w:rsidRDefault="008C510B" w:rsidP="008C510B">
      <w:pPr>
        <w:pStyle w:val="a9"/>
        <w:jc w:val="both"/>
      </w:pPr>
      <w:r>
        <w:t xml:space="preserve">•Привлекать детей к планированию жизни группы на день. </w:t>
      </w:r>
    </w:p>
    <w:p w:rsidR="007561B3" w:rsidRDefault="007561B3" w:rsidP="007561B3">
      <w:pPr>
        <w:pStyle w:val="a9"/>
        <w:jc w:val="center"/>
        <w:rPr>
          <w:b/>
        </w:rPr>
      </w:pPr>
    </w:p>
    <w:p w:rsidR="007561B3" w:rsidRPr="007561B3" w:rsidRDefault="008C510B" w:rsidP="007561B3">
      <w:pPr>
        <w:pStyle w:val="a9"/>
        <w:jc w:val="center"/>
        <w:rPr>
          <w:b/>
        </w:rPr>
      </w:pPr>
      <w:r w:rsidRPr="007561B3">
        <w:rPr>
          <w:b/>
        </w:rPr>
        <w:t>5 – 6 лет</w:t>
      </w:r>
      <w:r w:rsidR="007561B3" w:rsidRPr="007561B3">
        <w:rPr>
          <w:b/>
        </w:rPr>
        <w:t>.</w:t>
      </w:r>
      <w:r w:rsidRPr="007561B3">
        <w:rPr>
          <w:b/>
        </w:rPr>
        <w:t xml:space="preserve"> Приоритетная сфера инициативы – вне ситуативно – личностное общение</w:t>
      </w:r>
      <w:r w:rsidR="007561B3" w:rsidRPr="007561B3">
        <w:rPr>
          <w:b/>
        </w:rPr>
        <w:t>.</w:t>
      </w:r>
      <w:r w:rsidRPr="007561B3">
        <w:rPr>
          <w:b/>
        </w:rPr>
        <w:t xml:space="preserve"> Деятельность воспитателя по поддержке де</w:t>
      </w:r>
      <w:r w:rsidR="007561B3" w:rsidRPr="007561B3">
        <w:rPr>
          <w:b/>
        </w:rPr>
        <w:t>тской инициативы</w:t>
      </w:r>
    </w:p>
    <w:p w:rsidR="007561B3" w:rsidRDefault="008C510B" w:rsidP="008C510B">
      <w:pPr>
        <w:pStyle w:val="a9"/>
        <w:jc w:val="both"/>
      </w:pPr>
      <w:r>
        <w:t xml:space="preserve">•Создать в группе положительный психологический микроклимат, в равной мере проявляя любовь и заботу ко всем детям; выражать радость при встрече; использовать ласку и теплое слово для выражения своего отношения к ребенку. </w:t>
      </w:r>
    </w:p>
    <w:p w:rsidR="007561B3" w:rsidRDefault="008C510B" w:rsidP="008C510B">
      <w:pPr>
        <w:pStyle w:val="a9"/>
        <w:jc w:val="both"/>
      </w:pPr>
      <w:r>
        <w:t xml:space="preserve">•Уважать индивидуальные вкусы и привычки детей. </w:t>
      </w:r>
    </w:p>
    <w:p w:rsidR="007561B3" w:rsidRDefault="008C510B" w:rsidP="008C510B">
      <w:pPr>
        <w:pStyle w:val="a9"/>
        <w:jc w:val="both"/>
      </w:pPr>
      <w:r>
        <w:t>•Поощрять желание создавать что-либо по собственному замыслу; обращать внимание детей на полезность будущего про</w:t>
      </w:r>
      <w:r w:rsidR="007561B3">
        <w:t>дукта для других и ту радость, к</w:t>
      </w:r>
      <w:r>
        <w:t xml:space="preserve">оторую он доставил кому – то (маме, бабушке, папе, другу). </w:t>
      </w:r>
    </w:p>
    <w:p w:rsidR="007561B3" w:rsidRDefault="008C510B" w:rsidP="008C510B">
      <w:pPr>
        <w:pStyle w:val="a9"/>
        <w:jc w:val="both"/>
      </w:pPr>
      <w:r>
        <w:t xml:space="preserve">•Создать условий для разнообразной самостоятельной творческой деятельности детей. •При необходимости помогать детям в решении проблем организации игры. </w:t>
      </w:r>
    </w:p>
    <w:p w:rsidR="007561B3" w:rsidRDefault="008C510B" w:rsidP="008C510B">
      <w:pPr>
        <w:pStyle w:val="a9"/>
        <w:jc w:val="both"/>
      </w:pPr>
      <w:r>
        <w:t xml:space="preserve">•Привлекать детей к планированию жизни группы на день и на более отдаленную перспективу. Обсуждать выбор спектакля для постановки, песни, танца и т.п. </w:t>
      </w:r>
    </w:p>
    <w:p w:rsidR="007561B3" w:rsidRDefault="008C510B" w:rsidP="008C510B">
      <w:pPr>
        <w:pStyle w:val="a9"/>
        <w:jc w:val="both"/>
      </w:pPr>
      <w:r>
        <w:lastRenderedPageBreak/>
        <w:t xml:space="preserve">•Создать условия и выделять время для самостоятельной творческой или познавательной деятельности детей по интересам. </w:t>
      </w:r>
    </w:p>
    <w:p w:rsidR="007561B3" w:rsidRDefault="007561B3" w:rsidP="007561B3">
      <w:pPr>
        <w:pStyle w:val="a9"/>
        <w:jc w:val="center"/>
        <w:rPr>
          <w:b/>
        </w:rPr>
      </w:pPr>
    </w:p>
    <w:p w:rsidR="007561B3" w:rsidRPr="007561B3" w:rsidRDefault="008C510B" w:rsidP="007561B3">
      <w:pPr>
        <w:pStyle w:val="a9"/>
        <w:jc w:val="center"/>
        <w:rPr>
          <w:b/>
        </w:rPr>
      </w:pPr>
      <w:r w:rsidRPr="007561B3">
        <w:rPr>
          <w:b/>
        </w:rPr>
        <w:t>6-8 лет</w:t>
      </w:r>
      <w:r w:rsidR="007561B3" w:rsidRPr="007561B3">
        <w:rPr>
          <w:b/>
        </w:rPr>
        <w:t>.</w:t>
      </w:r>
      <w:r w:rsidRPr="007561B3">
        <w:rPr>
          <w:b/>
        </w:rPr>
        <w:t xml:space="preserve"> Приоритетная сфера инициативы – научение</w:t>
      </w:r>
      <w:r w:rsidR="007561B3" w:rsidRPr="007561B3">
        <w:rPr>
          <w:b/>
        </w:rPr>
        <w:t>.</w:t>
      </w:r>
      <w:r w:rsidRPr="007561B3">
        <w:rPr>
          <w:b/>
        </w:rPr>
        <w:t xml:space="preserve"> Деятельность воспитателя </w:t>
      </w:r>
      <w:r w:rsidR="007561B3">
        <w:rPr>
          <w:b/>
        </w:rPr>
        <w:t>по поддержке детской инициативы</w:t>
      </w:r>
    </w:p>
    <w:p w:rsidR="007561B3" w:rsidRDefault="008C510B" w:rsidP="008C510B">
      <w:pPr>
        <w:pStyle w:val="a9"/>
        <w:jc w:val="both"/>
      </w:pPr>
      <w:r>
        <w:t xml:space="preserve">•Вводить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 </w:t>
      </w:r>
    </w:p>
    <w:p w:rsidR="007561B3" w:rsidRDefault="008C510B" w:rsidP="008C510B">
      <w:pPr>
        <w:pStyle w:val="a9"/>
        <w:jc w:val="both"/>
      </w:pPr>
      <w:r>
        <w:t xml:space="preserve">•Спокойно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т.п. Рассказывать детям о трудностях, которые вы сами испытывали при обучении новым видам деятельности. </w:t>
      </w:r>
    </w:p>
    <w:p w:rsidR="007561B3" w:rsidRDefault="008C510B" w:rsidP="008C510B">
      <w:pPr>
        <w:pStyle w:val="a9"/>
        <w:jc w:val="both"/>
      </w:pPr>
      <w:r>
        <w:t xml:space="preserve">•Создавать ситуации, позволяющие ребенку реализовать свою компетентность, обретая уважение и признание взрослых и сверстников. </w:t>
      </w:r>
    </w:p>
    <w:p w:rsidR="007561B3" w:rsidRDefault="008C510B" w:rsidP="008C510B">
      <w:pPr>
        <w:pStyle w:val="a9"/>
        <w:jc w:val="both"/>
      </w:pPr>
      <w:r>
        <w:t>•</w:t>
      </w:r>
      <w:proofErr w:type="gramStart"/>
      <w:r>
        <w:t>Обращаться к детям с просьбой показать</w:t>
      </w:r>
      <w:proofErr w:type="gramEnd"/>
      <w:r>
        <w:t xml:space="preserve"> воспитателю и научить его тем индивидуальным достижениям, которые есть у каждого. </w:t>
      </w:r>
    </w:p>
    <w:p w:rsidR="007561B3" w:rsidRDefault="008C510B" w:rsidP="008C510B">
      <w:pPr>
        <w:pStyle w:val="a9"/>
        <w:jc w:val="both"/>
      </w:pPr>
      <w:r>
        <w:t xml:space="preserve">•Поддерживать чувство гордости за свой труд и удовлетворения его результатами. •Создавать условия для разнообразной самостоятельной творческой деятельности детей. •При необходимости помогать детям в решении проблем при организации игры. •Привлекать детей к планированию жизни группы на день, неделю, месяц. Учитывать и реализовывать их пожелания и предложения. </w:t>
      </w:r>
    </w:p>
    <w:p w:rsidR="008C510B" w:rsidRPr="008C510B" w:rsidRDefault="008C510B" w:rsidP="008C510B">
      <w:pPr>
        <w:pStyle w:val="a9"/>
        <w:jc w:val="both"/>
      </w:pPr>
      <w:r>
        <w:t>•Создавать условия и выделять время для самостоятельной творческой или познавательной деятельности детей по интересам.</w:t>
      </w:r>
    </w:p>
    <w:sectPr w:rsidR="008C510B" w:rsidRPr="008C510B" w:rsidSect="007A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BA1"/>
    <w:multiLevelType w:val="multilevel"/>
    <w:tmpl w:val="BED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34F82"/>
    <w:multiLevelType w:val="hybridMultilevel"/>
    <w:tmpl w:val="06AAF9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43406E"/>
    <w:multiLevelType w:val="hybridMultilevel"/>
    <w:tmpl w:val="A226F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32D"/>
    <w:multiLevelType w:val="multilevel"/>
    <w:tmpl w:val="8FDE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A627C"/>
    <w:multiLevelType w:val="hybridMultilevel"/>
    <w:tmpl w:val="F19E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00C31"/>
    <w:multiLevelType w:val="multilevel"/>
    <w:tmpl w:val="BE84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B6A06"/>
    <w:multiLevelType w:val="hybridMultilevel"/>
    <w:tmpl w:val="70AA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16450"/>
    <w:multiLevelType w:val="multilevel"/>
    <w:tmpl w:val="3F56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63A74"/>
    <w:multiLevelType w:val="multilevel"/>
    <w:tmpl w:val="649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F31A0"/>
    <w:multiLevelType w:val="multilevel"/>
    <w:tmpl w:val="237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C76D8"/>
    <w:multiLevelType w:val="hybridMultilevel"/>
    <w:tmpl w:val="5CE8C2F4"/>
    <w:lvl w:ilvl="0" w:tplc="B9B616B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E51863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98B3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A670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9A3B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08B9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C008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8E04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5A77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69454F85"/>
    <w:multiLevelType w:val="hybridMultilevel"/>
    <w:tmpl w:val="B2B2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D0A0A"/>
    <w:multiLevelType w:val="multilevel"/>
    <w:tmpl w:val="AC1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E20"/>
    <w:rsid w:val="000D15F2"/>
    <w:rsid w:val="00173E20"/>
    <w:rsid w:val="003C7CE2"/>
    <w:rsid w:val="003D69A0"/>
    <w:rsid w:val="004869BC"/>
    <w:rsid w:val="005A3E75"/>
    <w:rsid w:val="00684305"/>
    <w:rsid w:val="006F2D51"/>
    <w:rsid w:val="007561B3"/>
    <w:rsid w:val="007A2BF7"/>
    <w:rsid w:val="008C510B"/>
    <w:rsid w:val="008F4BDC"/>
    <w:rsid w:val="00925486"/>
    <w:rsid w:val="00A0338C"/>
    <w:rsid w:val="00A054C6"/>
    <w:rsid w:val="00AF2603"/>
    <w:rsid w:val="00B0540E"/>
    <w:rsid w:val="00B53900"/>
    <w:rsid w:val="00BE3EBD"/>
    <w:rsid w:val="00CC120A"/>
    <w:rsid w:val="00D15C29"/>
    <w:rsid w:val="00D832BE"/>
    <w:rsid w:val="00F43CB8"/>
    <w:rsid w:val="00F97972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E20"/>
    <w:pPr>
      <w:spacing w:before="100" w:beforeAutospacing="1" w:after="100" w:afterAutospacing="1"/>
    </w:pPr>
  </w:style>
  <w:style w:type="character" w:customStyle="1" w:styleId="a4">
    <w:name w:val="Название Знак"/>
    <w:aliases w:val="Знак Знак1 Знак, Знак Знак1 Знак"/>
    <w:basedOn w:val="a0"/>
    <w:link w:val="a5"/>
    <w:locked/>
    <w:rsid w:val="00173E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aliases w:val="Знак Знак1, Знак Знак1"/>
    <w:basedOn w:val="a"/>
    <w:link w:val="a4"/>
    <w:qFormat/>
    <w:rsid w:val="00173E20"/>
    <w:pPr>
      <w:jc w:val="center"/>
    </w:pPr>
    <w:rPr>
      <w:b/>
      <w:bCs/>
    </w:rPr>
  </w:style>
  <w:style w:type="character" w:customStyle="1" w:styleId="1">
    <w:name w:val="Название Знак1"/>
    <w:basedOn w:val="a0"/>
    <w:uiPriority w:val="10"/>
    <w:rsid w:val="00173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ext1">
    <w:name w:val="text1"/>
    <w:rsid w:val="00173E20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4"/>
      <w:szCs w:val="24"/>
      <w:bdr w:val="none" w:sz="0" w:space="0" w:color="auto" w:frame="1"/>
    </w:rPr>
  </w:style>
  <w:style w:type="paragraph" w:customStyle="1" w:styleId="Style5">
    <w:name w:val="Style5"/>
    <w:basedOn w:val="a"/>
    <w:uiPriority w:val="99"/>
    <w:rsid w:val="00AF2603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7">
    <w:name w:val="Font Style207"/>
    <w:uiPriority w:val="99"/>
    <w:rsid w:val="00AF2603"/>
    <w:rPr>
      <w:rFonts w:ascii="Century Schoolbook" w:hAnsi="Century Schoolbook" w:cs="Century Schoolbook" w:hint="default"/>
      <w:sz w:val="18"/>
      <w:szCs w:val="18"/>
    </w:rPr>
  </w:style>
  <w:style w:type="paragraph" w:customStyle="1" w:styleId="western">
    <w:name w:val="western"/>
    <w:basedOn w:val="a"/>
    <w:rsid w:val="00FE46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4644"/>
  </w:style>
  <w:style w:type="character" w:styleId="a6">
    <w:name w:val="Hyperlink"/>
    <w:basedOn w:val="a0"/>
    <w:uiPriority w:val="99"/>
    <w:unhideWhenUsed/>
    <w:rsid w:val="006F2D51"/>
    <w:rPr>
      <w:color w:val="0000FF"/>
      <w:u w:val="single"/>
    </w:rPr>
  </w:style>
  <w:style w:type="character" w:customStyle="1" w:styleId="61">
    <w:name w:val="Основной текст (61)"/>
    <w:rsid w:val="00D83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Без интервала1"/>
    <w:rsid w:val="00D832B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8"/>
      <w:szCs w:val="28"/>
      <w:lang w:eastAsia="ru-RU"/>
    </w:rPr>
  </w:style>
  <w:style w:type="paragraph" w:styleId="a7">
    <w:name w:val="List Paragraph"/>
    <w:basedOn w:val="a"/>
    <w:qFormat/>
    <w:rsid w:val="00D832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0D15F2"/>
    <w:rPr>
      <w:b/>
      <w:bCs/>
    </w:rPr>
  </w:style>
  <w:style w:type="paragraph" w:styleId="a9">
    <w:name w:val="No Spacing"/>
    <w:uiPriority w:val="1"/>
    <w:qFormat/>
    <w:rsid w:val="008F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E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E20"/>
    <w:pPr>
      <w:spacing w:before="100" w:beforeAutospacing="1" w:after="100" w:afterAutospacing="1"/>
    </w:pPr>
  </w:style>
  <w:style w:type="character" w:customStyle="1" w:styleId="a4">
    <w:name w:val="Название Знак"/>
    <w:aliases w:val="Знак Знак1 Знак"/>
    <w:basedOn w:val="a0"/>
    <w:link w:val="a5"/>
    <w:locked/>
    <w:rsid w:val="00173E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Title"/>
    <w:aliases w:val="Знак Знак1"/>
    <w:basedOn w:val="a"/>
    <w:link w:val="a4"/>
    <w:qFormat/>
    <w:rsid w:val="00173E20"/>
    <w:pPr>
      <w:jc w:val="center"/>
    </w:pPr>
    <w:rPr>
      <w:b/>
      <w:bCs/>
      <w:lang w:val="x-none" w:eastAsia="x-none"/>
    </w:rPr>
  </w:style>
  <w:style w:type="character" w:customStyle="1" w:styleId="1">
    <w:name w:val="Название Знак1"/>
    <w:basedOn w:val="a0"/>
    <w:uiPriority w:val="10"/>
    <w:rsid w:val="00173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ext1">
    <w:name w:val="text1"/>
    <w:rsid w:val="00173E20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4"/>
      <w:szCs w:val="24"/>
      <w:bdr w:val="none" w:sz="0" w:space="0" w:color="auto" w:frame="1"/>
    </w:rPr>
  </w:style>
  <w:style w:type="paragraph" w:customStyle="1" w:styleId="Style5">
    <w:name w:val="Style5"/>
    <w:basedOn w:val="a"/>
    <w:uiPriority w:val="99"/>
    <w:rsid w:val="00AF2603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FontStyle207">
    <w:name w:val="Font Style207"/>
    <w:uiPriority w:val="99"/>
    <w:rsid w:val="00AF2603"/>
    <w:rPr>
      <w:rFonts w:ascii="Century Schoolbook" w:hAnsi="Century Schoolbook" w:cs="Century Schoolbook" w:hint="default"/>
      <w:sz w:val="18"/>
      <w:szCs w:val="18"/>
    </w:rPr>
  </w:style>
  <w:style w:type="paragraph" w:customStyle="1" w:styleId="western">
    <w:name w:val="western"/>
    <w:basedOn w:val="a"/>
    <w:rsid w:val="00FE46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4644"/>
  </w:style>
  <w:style w:type="character" w:styleId="a6">
    <w:name w:val="Hyperlink"/>
    <w:basedOn w:val="a0"/>
    <w:uiPriority w:val="99"/>
    <w:semiHidden/>
    <w:unhideWhenUsed/>
    <w:rsid w:val="006F2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13</cp:revision>
  <dcterms:created xsi:type="dcterms:W3CDTF">2013-06-05T08:31:00Z</dcterms:created>
  <dcterms:modified xsi:type="dcterms:W3CDTF">2017-01-19T08:45:00Z</dcterms:modified>
</cp:coreProperties>
</file>